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A6C" w:rsidRPr="00435A6C" w:rsidRDefault="00D5236A" w:rsidP="00D5236A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cs-CZ"/>
        </w:rPr>
      </w:pPr>
      <w:r w:rsidRPr="00435A6C">
        <w:rPr>
          <w:rFonts w:ascii="Arial" w:eastAsia="Times New Roman" w:hAnsi="Arial" w:cs="Arial"/>
          <w:b/>
          <w:bCs/>
          <w:color w:val="000000"/>
          <w:sz w:val="32"/>
          <w:szCs w:val="32"/>
          <w:lang w:eastAsia="cs-CZ"/>
        </w:rPr>
        <w:t>Žádost o poskytnutí údajů z informačního systému   </w:t>
      </w:r>
      <w:r w:rsidRPr="00435A6C">
        <w:rPr>
          <w:rFonts w:ascii="Arial" w:eastAsia="Times New Roman" w:hAnsi="Arial" w:cs="Arial"/>
          <w:color w:val="000000"/>
          <w:sz w:val="32"/>
          <w:szCs w:val="32"/>
          <w:lang w:eastAsia="cs-CZ"/>
        </w:rPr>
        <w:t xml:space="preserve">       </w:t>
      </w:r>
    </w:p>
    <w:p w:rsidR="00435A6C" w:rsidRDefault="00435A6C" w:rsidP="00D523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</w:p>
    <w:p w:rsidR="00D5236A" w:rsidRDefault="00D5236A" w:rsidP="00D5236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(tiskopis na ohlašovně) 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- obyvateli staršímu 15 let na základě písemné žádosti ohlašovna poskytne údaje, vedené v informačním systému k jeho osobě.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- za obyvatele mladšího 15 let a za občana zbaveného způsobilosti k právním úkonům, žádá o poskytnutí údajů jejich zákonný zástupce.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Žádost občan podá osobně na ohlašovně a předloží platný občanský průkaz nebo cestovní doklad.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Ministerstvo vnitra, krajský úřad, obecní úřad obce s rozšířenou působností nebo ohlašovna poskytuje na žádost obyvatele údaje z evidence obyvatel, které jsou vedeny k jeho osobě a k osobě blízké. K osobě blízké se poskytuje pouze údaj o datu, místu a okresu úmrtí, popř. místu a státu úmrtí. Osobou blízkou se pro účely zákona o evidenci obyvatel rozumí otec, matka, prarodiče, sourozenec, dítě, vnuk, manžel nebo partner.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  <w:t>Za poskytnutí údaje z informačního systému občan zaplatí správní poplatek 50,- Kč.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</w:p>
    <w:p w:rsidR="00435A6C" w:rsidRPr="00435A6C" w:rsidRDefault="00435A6C" w:rsidP="00435A6C">
      <w:pPr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</w:pPr>
      <w:r w:rsidRPr="00435A6C">
        <w:rPr>
          <w:rFonts w:ascii="Arial" w:eastAsia="Times New Roman" w:hAnsi="Arial" w:cs="Arial"/>
          <w:b/>
          <w:color w:val="000000"/>
          <w:sz w:val="21"/>
          <w:szCs w:val="21"/>
          <w:lang w:eastAsia="cs-CZ"/>
        </w:rPr>
        <w:t>Platby do výše 200 Kč jsou možné pouze v hotovosti, nad 200 Kč je možné zvolit platbu kartou přes platební terminál.</w:t>
      </w:r>
    </w:p>
    <w:p w:rsidR="00D5236A" w:rsidRDefault="00D5236A" w:rsidP="00D5236A"/>
    <w:p w:rsidR="000D055C" w:rsidRDefault="000D055C">
      <w:bookmarkStart w:id="0" w:name="_GoBack"/>
      <w:bookmarkEnd w:id="0"/>
    </w:p>
    <w:sectPr w:rsidR="000D0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36A"/>
    <w:rsid w:val="000D055C"/>
    <w:rsid w:val="00435A6C"/>
    <w:rsid w:val="00D5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BBDE"/>
  <w15:chartTrackingRefBased/>
  <w15:docId w15:val="{F5EC8F88-0ADE-4652-BCBD-15042646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236A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Rachová Pavla</dc:creator>
  <cp:keywords/>
  <dc:description/>
  <cp:lastModifiedBy>Rachová Pavla</cp:lastModifiedBy>
  <cp:revision>2</cp:revision>
  <cp:lastPrinted>2018-08-30T08:03:00Z</cp:lastPrinted>
  <dcterms:created xsi:type="dcterms:W3CDTF">2018-08-30T07:45:00Z</dcterms:created>
  <dcterms:modified xsi:type="dcterms:W3CDTF">2018-08-30T08:04:00Z</dcterms:modified>
</cp:coreProperties>
</file>